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AF" w:rsidRDefault="004A05AF" w:rsidP="004A0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05AF" w:rsidRPr="00365FE9" w:rsidRDefault="004A05AF" w:rsidP="004A05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ОБЛАСТНОЕ ГОСУДАРСТВЕННОЕ</w:t>
      </w:r>
      <w:r w:rsidRPr="00365FE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АВТОНОМНОЕ  УЧРЕЖДЕНИЕ ЗДРАВООХРАНЕНИЯ</w:t>
      </w:r>
    </w:p>
    <w:p w:rsidR="004A05AF" w:rsidRPr="00365FE9" w:rsidRDefault="004A05AF" w:rsidP="004A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FE9">
        <w:rPr>
          <w:rFonts w:ascii="Times New Roman" w:eastAsia="Times New Roman" w:hAnsi="Times New Roman" w:cs="Times New Roman"/>
          <w:b/>
          <w:bCs/>
          <w:sz w:val="28"/>
          <w:szCs w:val="24"/>
        </w:rPr>
        <w:t>«ДЕТСКАЯ  БОЛЬНИЦА № 1»</w:t>
      </w:r>
    </w:p>
    <w:p w:rsidR="004A05AF" w:rsidRDefault="004A05AF" w:rsidP="004A0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05AF" w:rsidRPr="003D3C11" w:rsidRDefault="004A05AF" w:rsidP="004A0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05AF" w:rsidRPr="003D3C11" w:rsidTr="005F5716">
        <w:tc>
          <w:tcPr>
            <w:tcW w:w="4785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11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4A05AF" w:rsidRPr="003D3C11" w:rsidTr="005F5716">
        <w:tc>
          <w:tcPr>
            <w:tcW w:w="4785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</w:tr>
      <w:tr w:rsidR="004A05AF" w:rsidRPr="003D3C11" w:rsidTr="005F5716">
        <w:tc>
          <w:tcPr>
            <w:tcW w:w="4785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A05AF" w:rsidRPr="00E665B4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Балановский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4A05AF" w:rsidRPr="003D3C11" w:rsidTr="005F5716">
        <w:tc>
          <w:tcPr>
            <w:tcW w:w="4785" w:type="dxa"/>
          </w:tcPr>
          <w:p w:rsidR="004A05AF" w:rsidRPr="003D3C11" w:rsidRDefault="004A05AF" w:rsidP="005F5716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A05AF" w:rsidRPr="003D3C11" w:rsidRDefault="004A05AF" w:rsidP="005803F3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73C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7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5E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D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05AF" w:rsidRDefault="004A05AF" w:rsidP="004A05A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5AF" w:rsidRPr="00105BC0" w:rsidRDefault="004A05AF" w:rsidP="004A0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05AF" w:rsidRPr="00105BC0" w:rsidRDefault="004A05AF" w:rsidP="004A05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C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A05AF" w:rsidRPr="00105BC0" w:rsidRDefault="004A05AF" w:rsidP="004A05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C0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</w:t>
      </w:r>
      <w:r w:rsidR="00590BAE">
        <w:rPr>
          <w:rFonts w:ascii="Times New Roman" w:hAnsi="Times New Roman" w:cs="Times New Roman"/>
          <w:b/>
          <w:sz w:val="28"/>
          <w:szCs w:val="28"/>
        </w:rPr>
        <w:t xml:space="preserve">стационарных </w:t>
      </w:r>
      <w:r w:rsidRPr="00105BC0">
        <w:rPr>
          <w:rFonts w:ascii="Times New Roman" w:hAnsi="Times New Roman" w:cs="Times New Roman"/>
          <w:b/>
          <w:sz w:val="28"/>
          <w:szCs w:val="28"/>
        </w:rPr>
        <w:t>пациентов</w:t>
      </w:r>
      <w:r w:rsidR="00590BAE">
        <w:rPr>
          <w:rFonts w:ascii="Times New Roman" w:hAnsi="Times New Roman" w:cs="Times New Roman"/>
          <w:b/>
          <w:sz w:val="28"/>
          <w:szCs w:val="28"/>
        </w:rPr>
        <w:t xml:space="preserve"> ОГАУЗ «Детская больница №1»</w:t>
      </w:r>
    </w:p>
    <w:p w:rsidR="004A05AF" w:rsidRPr="00AC3BA0" w:rsidRDefault="004A05AF" w:rsidP="004A05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BA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A05AF" w:rsidRPr="00AC3BA0" w:rsidRDefault="004A05AF" w:rsidP="004A0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5AF" w:rsidRPr="008F3CD7" w:rsidRDefault="004A05AF" w:rsidP="003D08C9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3CD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A05AF" w:rsidRPr="008F3CD7" w:rsidRDefault="004A05AF" w:rsidP="004A05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1.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1. Правила внутреннего распорядка для </w:t>
      </w:r>
      <w:r w:rsidR="00590BAE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r w:rsidR="004A05AF" w:rsidRPr="008F3CD7">
        <w:rPr>
          <w:rFonts w:ascii="Times New Roman" w:hAnsi="Times New Roman" w:cs="Times New Roman"/>
          <w:sz w:val="24"/>
          <w:szCs w:val="24"/>
        </w:rPr>
        <w:t>пациентов</w:t>
      </w:r>
      <w:r w:rsidR="00733066">
        <w:rPr>
          <w:rFonts w:ascii="Times New Roman" w:hAnsi="Times New Roman" w:cs="Times New Roman"/>
          <w:sz w:val="24"/>
          <w:szCs w:val="24"/>
        </w:rPr>
        <w:t xml:space="preserve"> </w:t>
      </w:r>
      <w:r w:rsidR="00733066" w:rsidRPr="008F3CD7">
        <w:rPr>
          <w:rFonts w:ascii="Times New Roman" w:hAnsi="Times New Roman" w:cs="Times New Roman"/>
          <w:sz w:val="24"/>
          <w:szCs w:val="24"/>
        </w:rPr>
        <w:t xml:space="preserve">ОГАУЗ «Детская </w:t>
      </w:r>
      <w:bookmarkStart w:id="0" w:name="_GoBack"/>
      <w:bookmarkEnd w:id="0"/>
      <w:r w:rsidR="00733066" w:rsidRPr="008F3CD7">
        <w:rPr>
          <w:rFonts w:ascii="Times New Roman" w:hAnsi="Times New Roman" w:cs="Times New Roman"/>
          <w:sz w:val="24"/>
          <w:szCs w:val="24"/>
        </w:rPr>
        <w:t xml:space="preserve">больница №1» 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05E65" w:rsidRPr="008F3CD7">
        <w:rPr>
          <w:rFonts w:ascii="Times New Roman" w:hAnsi="Times New Roman" w:cs="Times New Roman"/>
          <w:sz w:val="24"/>
          <w:szCs w:val="24"/>
        </w:rPr>
        <w:t>–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="00B05E65" w:rsidRPr="008F3CD7">
        <w:rPr>
          <w:rFonts w:ascii="Times New Roman" w:hAnsi="Times New Roman" w:cs="Times New Roman"/>
          <w:sz w:val="24"/>
          <w:szCs w:val="24"/>
        </w:rPr>
        <w:t>«</w:t>
      </w:r>
      <w:r w:rsidR="004A05AF" w:rsidRPr="008F3CD7">
        <w:rPr>
          <w:rFonts w:ascii="Times New Roman" w:hAnsi="Times New Roman" w:cs="Times New Roman"/>
          <w:sz w:val="24"/>
          <w:szCs w:val="24"/>
        </w:rPr>
        <w:t>Правила</w:t>
      </w:r>
      <w:r w:rsidR="00B05E65" w:rsidRPr="008F3CD7">
        <w:rPr>
          <w:rFonts w:ascii="Times New Roman" w:hAnsi="Times New Roman" w:cs="Times New Roman"/>
          <w:sz w:val="24"/>
          <w:szCs w:val="24"/>
        </w:rPr>
        <w:t>»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</w:t>
      </w:r>
      <w:r w:rsidR="00590BAE">
        <w:rPr>
          <w:rFonts w:ascii="Times New Roman" w:hAnsi="Times New Roman" w:cs="Times New Roman"/>
          <w:sz w:val="24"/>
          <w:szCs w:val="24"/>
        </w:rPr>
        <w:t>стационаре Учреждения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, а также иные вопросы, возникающие между участниками правоотношений - пациентом (его </w:t>
      </w:r>
      <w:r w:rsidRPr="008F3CD7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590BAE">
        <w:rPr>
          <w:rFonts w:ascii="Times New Roman" w:hAnsi="Times New Roman" w:cs="Times New Roman"/>
          <w:sz w:val="24"/>
          <w:szCs w:val="24"/>
        </w:rPr>
        <w:t>представителем) и У</w:t>
      </w:r>
      <w:r w:rsidR="004A05AF" w:rsidRPr="008F3CD7">
        <w:rPr>
          <w:rFonts w:ascii="Times New Roman" w:hAnsi="Times New Roman" w:cs="Times New Roman"/>
          <w:sz w:val="24"/>
          <w:szCs w:val="24"/>
        </w:rPr>
        <w:t>чреждением.</w:t>
      </w:r>
      <w:r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color w:val="000000"/>
          <w:sz w:val="24"/>
          <w:szCs w:val="24"/>
        </w:rPr>
        <w:t>Факт ознакомления пациента (его законного представителя) с настоящими Правилами подтверждается его собственноручной подписью в истории болезни.</w:t>
      </w: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1.</w:t>
      </w:r>
      <w:r w:rsidR="004A05AF" w:rsidRPr="008F3CD7">
        <w:rPr>
          <w:rFonts w:ascii="Times New Roman" w:hAnsi="Times New Roman" w:cs="Times New Roman"/>
          <w:sz w:val="24"/>
          <w:szCs w:val="24"/>
        </w:rPr>
        <w:t>2. Настоящие Правила обязательны для персонала и пациентов</w:t>
      </w:r>
      <w:r w:rsidR="00733066">
        <w:rPr>
          <w:rFonts w:ascii="Times New Roman" w:hAnsi="Times New Roman" w:cs="Times New Roman"/>
          <w:sz w:val="24"/>
          <w:szCs w:val="24"/>
        </w:rPr>
        <w:t xml:space="preserve"> ОГАУЗ </w:t>
      </w:r>
      <w:r w:rsidR="00590BAE">
        <w:rPr>
          <w:rFonts w:ascii="Times New Roman" w:hAnsi="Times New Roman" w:cs="Times New Roman"/>
          <w:sz w:val="24"/>
          <w:szCs w:val="24"/>
        </w:rPr>
        <w:t>«Детская больница №1» (далее – У</w:t>
      </w:r>
      <w:r w:rsidR="00733066">
        <w:rPr>
          <w:rFonts w:ascii="Times New Roman" w:hAnsi="Times New Roman" w:cs="Times New Roman"/>
          <w:sz w:val="24"/>
          <w:szCs w:val="24"/>
        </w:rPr>
        <w:t>чреждение)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, а </w:t>
      </w:r>
      <w:r w:rsidR="00590BAE">
        <w:rPr>
          <w:rFonts w:ascii="Times New Roman" w:hAnsi="Times New Roman" w:cs="Times New Roman"/>
          <w:sz w:val="24"/>
          <w:szCs w:val="24"/>
        </w:rPr>
        <w:t>также иных лиц, обратившихся в У</w:t>
      </w:r>
      <w:r w:rsidR="004A05AF" w:rsidRPr="008F3CD7">
        <w:rPr>
          <w:rFonts w:ascii="Times New Roman" w:hAnsi="Times New Roman" w:cs="Times New Roman"/>
          <w:sz w:val="24"/>
          <w:szCs w:val="24"/>
        </w:rPr>
        <w:t>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3D08C9" w:rsidRPr="00E34731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t>1.3. Законными предста</w:t>
      </w:r>
      <w:r w:rsidR="00590BAE">
        <w:rPr>
          <w:rFonts w:ascii="Times New Roman" w:hAnsi="Times New Roman" w:cs="Times New Roman"/>
          <w:color w:val="000000"/>
          <w:sz w:val="24"/>
          <w:szCs w:val="24"/>
        </w:rPr>
        <w:t>вителями несовершеннолетнего в У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чреждении являются родители, усыновители, опекуны, попечители, представители учреждений, на попечении которых находится несовершеннолетний (далее - законный представитель) (пункт 1 статьи 56 Семейного кодекса Российской Федерации; Федеральный закон от 24 апреля 2008 г. № 48-ФЗ «Об опеке и попечительстве).</w:t>
      </w:r>
    </w:p>
    <w:p w:rsidR="00B05E65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0FB">
        <w:rPr>
          <w:rFonts w:ascii="Times New Roman" w:hAnsi="Times New Roman" w:cs="Times New Roman"/>
          <w:sz w:val="24"/>
          <w:szCs w:val="24"/>
        </w:rPr>
        <w:t>1.</w:t>
      </w:r>
      <w:r w:rsidR="008045B0" w:rsidRPr="007610FB">
        <w:rPr>
          <w:rFonts w:ascii="Times New Roman" w:hAnsi="Times New Roman" w:cs="Times New Roman"/>
          <w:sz w:val="24"/>
          <w:szCs w:val="24"/>
        </w:rPr>
        <w:t>4</w:t>
      </w:r>
      <w:r w:rsidR="00B05E65" w:rsidRPr="007610FB">
        <w:rPr>
          <w:rFonts w:ascii="Times New Roman" w:hAnsi="Times New Roman" w:cs="Times New Roman"/>
          <w:sz w:val="24"/>
          <w:szCs w:val="24"/>
        </w:rPr>
        <w:t>. Настоя</w:t>
      </w:r>
      <w:r w:rsidR="00E73CC8">
        <w:rPr>
          <w:rFonts w:ascii="Times New Roman" w:hAnsi="Times New Roman" w:cs="Times New Roman"/>
          <w:sz w:val="24"/>
          <w:szCs w:val="24"/>
        </w:rPr>
        <w:t xml:space="preserve">щие Правила вступают в силу с 13.07.2021г., </w:t>
      </w:r>
      <w:r w:rsidR="00B05E65" w:rsidRPr="007610FB">
        <w:rPr>
          <w:rFonts w:ascii="Times New Roman" w:hAnsi="Times New Roman" w:cs="Times New Roman"/>
          <w:sz w:val="24"/>
          <w:szCs w:val="24"/>
        </w:rPr>
        <w:t>Пра</w:t>
      </w:r>
      <w:r w:rsidR="00E73CC8">
        <w:rPr>
          <w:rFonts w:ascii="Times New Roman" w:hAnsi="Times New Roman" w:cs="Times New Roman"/>
          <w:sz w:val="24"/>
          <w:szCs w:val="24"/>
        </w:rPr>
        <w:t>вила, утвержденные 01.03.2021 г.</w:t>
      </w:r>
      <w:r w:rsidR="00B05E65" w:rsidRPr="007610FB">
        <w:rPr>
          <w:rFonts w:ascii="Times New Roman" w:hAnsi="Times New Roman" w:cs="Times New Roman"/>
          <w:sz w:val="24"/>
          <w:szCs w:val="24"/>
        </w:rPr>
        <w:t>, считать утратившими силу.</w:t>
      </w:r>
    </w:p>
    <w:p w:rsidR="003D08C9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08C9" w:rsidRPr="008F3CD7" w:rsidRDefault="003D08C9" w:rsidP="003D08C9">
      <w:pPr>
        <w:pStyle w:val="a4"/>
        <w:shd w:val="clear" w:color="auto" w:fill="FFFFFF"/>
        <w:spacing w:before="0" w:beforeAutospacing="0" w:after="225" w:afterAutospacing="0"/>
        <w:jc w:val="center"/>
      </w:pPr>
      <w:r w:rsidRPr="008F3CD7">
        <w:rPr>
          <w:rStyle w:val="a5"/>
          <w:iCs/>
        </w:rPr>
        <w:t>2. Правила госпитализации пациентов</w:t>
      </w:r>
    </w:p>
    <w:p w:rsidR="008045B0" w:rsidRPr="00E34731" w:rsidRDefault="008045B0" w:rsidP="008F3C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t>2.1. Правила госпитализации регулируются федеральным и региональным законодательством, приказами Министерства здравоохранения Российской Федерации. В плановом порядке дети госпитализируются в стационар с согласия и в сопровождении (законных представителей).</w:t>
      </w:r>
    </w:p>
    <w:p w:rsidR="008045B0" w:rsidRPr="00E34731" w:rsidRDefault="008045B0" w:rsidP="008F3C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t>2.2. В случаях, когда необходима экстренная госпитализация ребенка, находящегося без сопровождения законных представителей, а медицинское вмешательство неотложно, вопрос о его проведении в интересах ребенка решает консилиум, с последующим уведомлением законных представителей ребенка. В случае отсутствия контакта с законными представителями ребенка в течение 3 (трех) суток информация о ребенке передается в органы опеки по месту жительства (обнаружения) ребенка.</w:t>
      </w:r>
    </w:p>
    <w:p w:rsidR="00702D09" w:rsidRPr="00E34731" w:rsidRDefault="00590BAE" w:rsidP="008F3C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 В У</w:t>
      </w:r>
      <w:r w:rsidR="00702D09" w:rsidRPr="00E34731">
        <w:rPr>
          <w:color w:val="000000"/>
        </w:rPr>
        <w:t>чреждение не рекомендуется приносить и передавать ценные вещи, в случае их пропажи администрация учреждения ответственности не несет.</w:t>
      </w:r>
    </w:p>
    <w:p w:rsidR="008F3CD7" w:rsidRPr="00E34731" w:rsidRDefault="00702D09" w:rsidP="008F3C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Пациентам, их законным представителям, посетителям следует </w:t>
      </w:r>
      <w:r w:rsidR="00590BAE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У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чреждения. В случае причинения ущерба любому виду имущества (уничтожение,</w:t>
      </w:r>
      <w:r w:rsidRPr="007610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порча, повреждение и т.д.) родители или родственники пациента обязаны возместить все убытки (статьи 1064, 1082 Гражданского кодекса Российской Федерации).</w:t>
      </w:r>
    </w:p>
    <w:p w:rsidR="008F3CD7" w:rsidRPr="00E34731" w:rsidRDefault="00702D09" w:rsidP="008F3C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F3CD7" w:rsidRPr="00E347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. В отделениях запрещены шумные игры и громкий разговор, перемещения бегом, телефонные звонки должны быть в режиме «без звука» на все время пребывания в отделении.</w:t>
      </w:r>
    </w:p>
    <w:p w:rsidR="00702D09" w:rsidRPr="00E34731" w:rsidRDefault="00702D09" w:rsidP="008F3C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F3CD7" w:rsidRPr="00E3473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. В палатах, коридорах и туалетах необходимо соблюдать чистоту.</w:t>
      </w:r>
    </w:p>
    <w:p w:rsidR="004A05AF" w:rsidRPr="008F3CD7" w:rsidRDefault="008045B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2.</w:t>
      </w:r>
      <w:r w:rsidR="008F3CD7" w:rsidRPr="008F3CD7">
        <w:rPr>
          <w:rFonts w:ascii="Times New Roman" w:hAnsi="Times New Roman" w:cs="Times New Roman"/>
          <w:sz w:val="24"/>
          <w:szCs w:val="24"/>
        </w:rPr>
        <w:t>7</w:t>
      </w:r>
      <w:r w:rsidR="004A05AF" w:rsidRPr="008F3CD7">
        <w:rPr>
          <w:rFonts w:ascii="Times New Roman" w:hAnsi="Times New Roman" w:cs="Times New Roman"/>
          <w:sz w:val="24"/>
          <w:szCs w:val="24"/>
        </w:rPr>
        <w:t>. В по</w:t>
      </w:r>
      <w:r w:rsidR="00590BAE">
        <w:rPr>
          <w:rFonts w:ascii="Times New Roman" w:hAnsi="Times New Roman" w:cs="Times New Roman"/>
          <w:sz w:val="24"/>
          <w:szCs w:val="24"/>
        </w:rPr>
        <w:t>мещениях У</w:t>
      </w:r>
      <w:r w:rsidR="004A05AF" w:rsidRPr="008F3CD7">
        <w:rPr>
          <w:rFonts w:ascii="Times New Roman" w:hAnsi="Times New Roman" w:cs="Times New Roman"/>
          <w:sz w:val="24"/>
          <w:szCs w:val="24"/>
        </w:rPr>
        <w:t>чреждения запрещается:</w:t>
      </w: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</w:t>
      </w:r>
      <w:r w:rsidR="004A05AF" w:rsidRPr="008F3CD7">
        <w:rPr>
          <w:rFonts w:ascii="Times New Roman" w:hAnsi="Times New Roman" w:cs="Times New Roman"/>
          <w:sz w:val="24"/>
          <w:szCs w:val="24"/>
        </w:rPr>
        <w:t>нахождение в верхней одежде, без сменной обуви (или бахил);</w:t>
      </w: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</w:t>
      </w:r>
      <w:r w:rsidR="004A05AF" w:rsidRPr="008F3CD7">
        <w:rPr>
          <w:rFonts w:ascii="Times New Roman" w:hAnsi="Times New Roman" w:cs="Times New Roman"/>
          <w:sz w:val="24"/>
          <w:szCs w:val="24"/>
        </w:rPr>
        <w:t>курение в здани</w:t>
      </w:r>
      <w:r w:rsidR="00590BAE">
        <w:rPr>
          <w:rFonts w:ascii="Times New Roman" w:hAnsi="Times New Roman" w:cs="Times New Roman"/>
          <w:sz w:val="24"/>
          <w:szCs w:val="24"/>
        </w:rPr>
        <w:t>ях, помещениях и на территории У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чреждения, </w:t>
      </w: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</w:t>
      </w:r>
      <w:r w:rsidR="004A05AF" w:rsidRPr="008F3CD7">
        <w:rPr>
          <w:rFonts w:ascii="Times New Roman" w:hAnsi="Times New Roman" w:cs="Times New Roman"/>
          <w:sz w:val="24"/>
          <w:szCs w:val="24"/>
        </w:rPr>
        <w:t>распитие спиртных напитков; употребление наркотических средств, психотропных и токсических веществ;</w:t>
      </w:r>
    </w:p>
    <w:p w:rsidR="004A05AF" w:rsidRPr="008F3CD7" w:rsidRDefault="003D08C9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</w:t>
      </w:r>
      <w:r w:rsidR="004A05AF" w:rsidRPr="008F3CD7">
        <w:rPr>
          <w:rFonts w:ascii="Times New Roman" w:hAnsi="Times New Roman" w:cs="Times New Roman"/>
          <w:sz w:val="24"/>
          <w:szCs w:val="24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4A05AF" w:rsidRPr="009B3B95" w:rsidRDefault="008045B0" w:rsidP="004A05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2.</w:t>
      </w:r>
      <w:r w:rsidR="008F3CD7" w:rsidRPr="008F3CD7">
        <w:rPr>
          <w:rFonts w:ascii="Times New Roman" w:hAnsi="Times New Roman" w:cs="Times New Roman"/>
          <w:sz w:val="24"/>
          <w:szCs w:val="24"/>
        </w:rPr>
        <w:t>8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. </w:t>
      </w:r>
      <w:r w:rsidR="004A05AF" w:rsidRPr="009B3B95">
        <w:rPr>
          <w:rFonts w:ascii="Times New Roman" w:hAnsi="Times New Roman" w:cs="Times New Roman"/>
          <w:sz w:val="24"/>
          <w:szCs w:val="24"/>
        </w:rPr>
        <w:t>При обра</w:t>
      </w:r>
      <w:r w:rsidR="00590BAE">
        <w:rPr>
          <w:rFonts w:ascii="Times New Roman" w:hAnsi="Times New Roman" w:cs="Times New Roman"/>
          <w:sz w:val="24"/>
          <w:szCs w:val="24"/>
        </w:rPr>
        <w:t>щении за медицинской помощью в У</w:t>
      </w:r>
      <w:r w:rsidR="004A05AF" w:rsidRPr="009B3B95">
        <w:rPr>
          <w:rFonts w:ascii="Times New Roman" w:hAnsi="Times New Roman" w:cs="Times New Roman"/>
          <w:sz w:val="24"/>
          <w:szCs w:val="24"/>
        </w:rPr>
        <w:t>чреждение пациент обязан: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соблюдат</w:t>
      </w:r>
      <w:r w:rsidR="00590BAE">
        <w:rPr>
          <w:rFonts w:ascii="Times New Roman" w:hAnsi="Times New Roman" w:cs="Times New Roman"/>
          <w:sz w:val="24"/>
          <w:szCs w:val="24"/>
        </w:rPr>
        <w:t>ь внутренний распорядок работы У</w:t>
      </w:r>
      <w:r w:rsidRPr="008F3CD7">
        <w:rPr>
          <w:rFonts w:ascii="Times New Roman" w:hAnsi="Times New Roman" w:cs="Times New Roman"/>
          <w:sz w:val="24"/>
          <w:szCs w:val="24"/>
        </w:rPr>
        <w:t>чреждения, тишину, чистоту и порядок;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выполнять требования и предписания лечащего врача;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соблюдать назначенную врачом диету;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сотрудничать с лечащим врачом на всех этапах оказания медицинской помощи;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C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color w:val="000000" w:themeColor="text1"/>
          <w:sz w:val="24"/>
          <w:szCs w:val="24"/>
        </w:rPr>
        <w:t>оформлять в установленном законом порядке информированное согласие на медицинское вмешательство, при необходимости - отказ от госпитализации и медицинского вмешательства;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 xml:space="preserve">предупреждать 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Pr="008F3CD7">
        <w:rPr>
          <w:rFonts w:ascii="Times New Roman" w:hAnsi="Times New Roman" w:cs="Times New Roman"/>
          <w:sz w:val="24"/>
          <w:szCs w:val="24"/>
        </w:rPr>
        <w:t>сестру в случае необ</w:t>
      </w:r>
      <w:r w:rsidR="00590BAE">
        <w:rPr>
          <w:rFonts w:ascii="Times New Roman" w:hAnsi="Times New Roman" w:cs="Times New Roman"/>
          <w:sz w:val="24"/>
          <w:szCs w:val="24"/>
        </w:rPr>
        <w:t>ходимости выхода за территорию У</w:t>
      </w:r>
      <w:r w:rsidRPr="008F3CD7">
        <w:rPr>
          <w:rFonts w:ascii="Times New Roman" w:hAnsi="Times New Roman" w:cs="Times New Roman"/>
          <w:sz w:val="24"/>
          <w:szCs w:val="24"/>
        </w:rPr>
        <w:t>чреждения (отделения);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своевременно являться </w:t>
      </w:r>
      <w:r w:rsidR="009B3B95">
        <w:rPr>
          <w:rFonts w:ascii="Times New Roman" w:hAnsi="Times New Roman" w:cs="Times New Roman"/>
          <w:sz w:val="24"/>
          <w:szCs w:val="24"/>
        </w:rPr>
        <w:t>на медицинские процедуры</w:t>
      </w:r>
      <w:r w:rsidRPr="008F3CD7">
        <w:rPr>
          <w:rFonts w:ascii="Times New Roman" w:hAnsi="Times New Roman" w:cs="Times New Roman"/>
          <w:sz w:val="24"/>
          <w:szCs w:val="24"/>
        </w:rPr>
        <w:t>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="00590BAE">
        <w:rPr>
          <w:rFonts w:ascii="Times New Roman" w:hAnsi="Times New Roman" w:cs="Times New Roman"/>
          <w:sz w:val="24"/>
          <w:szCs w:val="24"/>
        </w:rPr>
        <w:t>бережно относиться к имуществу У</w:t>
      </w:r>
      <w:r w:rsidRPr="008F3CD7">
        <w:rPr>
          <w:rFonts w:ascii="Times New Roman" w:hAnsi="Times New Roman" w:cs="Times New Roman"/>
          <w:sz w:val="24"/>
          <w:szCs w:val="24"/>
        </w:rPr>
        <w:t>чреждения и других пациентов;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>не принимать лекарственные препараты по собственному усмотрению;</w:t>
      </w:r>
    </w:p>
    <w:p w:rsidR="004A05AF" w:rsidRPr="008F3CD7" w:rsidRDefault="00F3624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оставлять самовольно У</w:t>
      </w:r>
      <w:r w:rsidR="004A05AF" w:rsidRPr="008F3CD7">
        <w:rPr>
          <w:rFonts w:ascii="Times New Roman" w:hAnsi="Times New Roman" w:cs="Times New Roman"/>
          <w:sz w:val="24"/>
          <w:szCs w:val="24"/>
        </w:rPr>
        <w:t>чреждени</w:t>
      </w:r>
      <w:r w:rsidR="009D1B6E" w:rsidRPr="008F3CD7">
        <w:rPr>
          <w:rFonts w:ascii="Times New Roman" w:hAnsi="Times New Roman" w:cs="Times New Roman"/>
          <w:sz w:val="24"/>
          <w:szCs w:val="24"/>
        </w:rPr>
        <w:t>е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 до завершения курса лечения;</w:t>
      </w:r>
    </w:p>
    <w:p w:rsidR="004A05AF" w:rsidRPr="008F3CD7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 xml:space="preserve">- не 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состоять </w:t>
      </w:r>
      <w:r w:rsidRPr="008F3CD7">
        <w:rPr>
          <w:rFonts w:ascii="Times New Roman" w:hAnsi="Times New Roman" w:cs="Times New Roman"/>
          <w:sz w:val="24"/>
          <w:szCs w:val="24"/>
        </w:rPr>
        <w:t>одновременно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на лечении</w:t>
      </w:r>
      <w:r w:rsidRPr="008F3CD7">
        <w:rPr>
          <w:rFonts w:ascii="Times New Roman" w:hAnsi="Times New Roman" w:cs="Times New Roman"/>
          <w:sz w:val="24"/>
          <w:szCs w:val="24"/>
        </w:rPr>
        <w:t xml:space="preserve"> в другом учреждении без </w:t>
      </w:r>
      <w:proofErr w:type="gramStart"/>
      <w:r w:rsidRPr="008F3CD7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8F3CD7">
        <w:rPr>
          <w:rFonts w:ascii="Times New Roman" w:hAnsi="Times New Roman" w:cs="Times New Roman"/>
          <w:sz w:val="24"/>
          <w:szCs w:val="24"/>
        </w:rPr>
        <w:t xml:space="preserve"> и разрешения лечащего врача;</w:t>
      </w:r>
    </w:p>
    <w:p w:rsidR="004A05AF" w:rsidRPr="008F3CD7" w:rsidRDefault="004A05AF" w:rsidP="00B05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-</w:t>
      </w:r>
      <w:r w:rsidR="009D1B6E" w:rsidRPr="008F3CD7">
        <w:rPr>
          <w:rFonts w:ascii="Times New Roman" w:hAnsi="Times New Roman" w:cs="Times New Roman"/>
          <w:sz w:val="24"/>
          <w:szCs w:val="24"/>
        </w:rPr>
        <w:t xml:space="preserve"> </w:t>
      </w:r>
      <w:r w:rsidRPr="008F3CD7">
        <w:rPr>
          <w:rFonts w:ascii="Times New Roman" w:hAnsi="Times New Roman" w:cs="Times New Roman"/>
          <w:sz w:val="24"/>
          <w:szCs w:val="24"/>
        </w:rPr>
        <w:t xml:space="preserve">соблюдать санитарно-эпидемиологические требования действующего законодательства РФ, в том числе </w:t>
      </w:r>
      <w:r w:rsidR="00B05E65" w:rsidRPr="008F3CD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Pr="008F3CD7">
        <w:rPr>
          <w:rFonts w:ascii="Times New Roman" w:hAnsi="Times New Roman" w:cs="Times New Roman"/>
          <w:sz w:val="24"/>
          <w:szCs w:val="24"/>
        </w:rPr>
        <w:t>.</w:t>
      </w:r>
    </w:p>
    <w:p w:rsidR="004A05AF" w:rsidRPr="008F3CD7" w:rsidRDefault="00E8702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sz w:val="24"/>
          <w:szCs w:val="24"/>
        </w:rPr>
        <w:t>2.</w:t>
      </w:r>
      <w:r w:rsidR="008F3CD7" w:rsidRPr="008F3CD7">
        <w:rPr>
          <w:rFonts w:ascii="Times New Roman" w:hAnsi="Times New Roman" w:cs="Times New Roman"/>
          <w:sz w:val="24"/>
          <w:szCs w:val="24"/>
        </w:rPr>
        <w:t>9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</w:t>
      </w:r>
      <w:r w:rsidR="009B3B95">
        <w:rPr>
          <w:rFonts w:ascii="Times New Roman" w:hAnsi="Times New Roman" w:cs="Times New Roman"/>
          <w:sz w:val="24"/>
          <w:szCs w:val="24"/>
        </w:rPr>
        <w:t>выписки (</w:t>
      </w:r>
      <w:r w:rsidR="004A05AF" w:rsidRPr="008F3CD7">
        <w:rPr>
          <w:rFonts w:ascii="Times New Roman" w:hAnsi="Times New Roman" w:cs="Times New Roman"/>
          <w:sz w:val="24"/>
          <w:szCs w:val="24"/>
        </w:rPr>
        <w:t>справки</w:t>
      </w:r>
      <w:r w:rsidR="009B3B95">
        <w:rPr>
          <w:rFonts w:ascii="Times New Roman" w:hAnsi="Times New Roman" w:cs="Times New Roman"/>
          <w:sz w:val="24"/>
          <w:szCs w:val="24"/>
        </w:rPr>
        <w:t>)</w:t>
      </w:r>
      <w:r w:rsidR="004A05AF" w:rsidRPr="008F3CD7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4A05AF" w:rsidRPr="00E34731" w:rsidRDefault="00E8702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F3CD7" w:rsidRPr="008F3CD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A05AF" w:rsidRPr="00E3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34731">
        <w:rPr>
          <w:rFonts w:ascii="Times New Roman" w:hAnsi="Times New Roman" w:cs="Times New Roman"/>
          <w:color w:val="000000"/>
          <w:sz w:val="24"/>
          <w:szCs w:val="24"/>
        </w:rPr>
        <w:t>За грубое нарушение правил внутреннего распорядка больным (законным представителем) администрация оставляет за собой право выписки пациента, если это не  угрожает его жизни и здоровью.</w:t>
      </w:r>
    </w:p>
    <w:p w:rsidR="004A05AF" w:rsidRPr="00E34731" w:rsidRDefault="00E8702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731">
        <w:rPr>
          <w:rFonts w:ascii="Times New Roman" w:hAnsi="Times New Roman" w:cs="Times New Roman"/>
          <w:sz w:val="24"/>
          <w:szCs w:val="24"/>
        </w:rPr>
        <w:t>2.</w:t>
      </w:r>
      <w:r w:rsidR="008F3CD7" w:rsidRPr="00E34731">
        <w:rPr>
          <w:rFonts w:ascii="Times New Roman" w:hAnsi="Times New Roman" w:cs="Times New Roman"/>
          <w:sz w:val="24"/>
          <w:szCs w:val="24"/>
        </w:rPr>
        <w:t>11</w:t>
      </w:r>
      <w:r w:rsidR="004A05AF" w:rsidRPr="00E34731">
        <w:rPr>
          <w:rFonts w:ascii="Times New Roman" w:hAnsi="Times New Roman" w:cs="Times New Roman"/>
          <w:sz w:val="24"/>
          <w:szCs w:val="24"/>
        </w:rPr>
        <w:t xml:space="preserve">. </w:t>
      </w:r>
      <w:r w:rsidRPr="00E34731">
        <w:rPr>
          <w:rFonts w:ascii="Times New Roman" w:hAnsi="Times New Roman" w:cs="Times New Roman"/>
          <w:sz w:val="24"/>
          <w:szCs w:val="24"/>
        </w:rPr>
        <w:t>К грубым нарушениям правил внутреннего распорядка относятся</w:t>
      </w:r>
      <w:r w:rsidR="004A05AF" w:rsidRPr="00E34731">
        <w:rPr>
          <w:rFonts w:ascii="Times New Roman" w:hAnsi="Times New Roman" w:cs="Times New Roman"/>
          <w:sz w:val="24"/>
          <w:szCs w:val="24"/>
        </w:rPr>
        <w:t>:</w:t>
      </w:r>
    </w:p>
    <w:p w:rsidR="00E34731" w:rsidRDefault="00E3473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05AF" w:rsidRPr="008F3CD7">
        <w:rPr>
          <w:rFonts w:ascii="Times New Roman" w:hAnsi="Times New Roman" w:cs="Times New Roman"/>
          <w:sz w:val="24"/>
          <w:szCs w:val="24"/>
        </w:rPr>
        <w:t>самовольный уход из стационара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7020" w:rsidRPr="00E34731" w:rsidRDefault="00E87020" w:rsidP="00E347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731">
        <w:rPr>
          <w:rFonts w:ascii="Times New Roman" w:hAnsi="Times New Roman" w:cs="Times New Roman"/>
          <w:sz w:val="24"/>
          <w:szCs w:val="24"/>
        </w:rPr>
        <w:t xml:space="preserve">- </w:t>
      </w:r>
      <w:r w:rsidRPr="00E34731">
        <w:rPr>
          <w:rFonts w:ascii="Times New Roman" w:eastAsia="Times New Roman" w:hAnsi="Times New Roman" w:cs="Times New Roman"/>
          <w:sz w:val="24"/>
          <w:szCs w:val="24"/>
        </w:rPr>
        <w:t>употребление алкогольных напитков, наркотических средств</w:t>
      </w:r>
      <w:r w:rsidR="00E34731" w:rsidRPr="00E34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731">
        <w:rPr>
          <w:rFonts w:ascii="Times New Roman" w:eastAsia="Times New Roman" w:hAnsi="Times New Roman" w:cs="Times New Roman"/>
          <w:sz w:val="24"/>
          <w:szCs w:val="24"/>
        </w:rPr>
        <w:t>курени</w:t>
      </w:r>
      <w:r w:rsidR="00F36240">
        <w:rPr>
          <w:rFonts w:ascii="Times New Roman" w:eastAsia="Times New Roman" w:hAnsi="Times New Roman" w:cs="Times New Roman"/>
          <w:sz w:val="24"/>
          <w:szCs w:val="24"/>
        </w:rPr>
        <w:t>е на территории и в помещениях У</w:t>
      </w:r>
      <w:r w:rsidRPr="00E34731">
        <w:rPr>
          <w:rFonts w:ascii="Times New Roman" w:eastAsia="Times New Roman" w:hAnsi="Times New Roman" w:cs="Times New Roman"/>
          <w:sz w:val="24"/>
          <w:szCs w:val="24"/>
        </w:rPr>
        <w:t>чреждения;</w:t>
      </w:r>
    </w:p>
    <w:p w:rsidR="00E87020" w:rsidRPr="00E34731" w:rsidRDefault="00E34731" w:rsidP="00E347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731">
        <w:rPr>
          <w:rFonts w:ascii="Times New Roman" w:eastAsia="Times New Roman" w:hAnsi="Times New Roman" w:cs="Times New Roman"/>
          <w:sz w:val="24"/>
          <w:szCs w:val="24"/>
        </w:rPr>
        <w:t xml:space="preserve">- грубое и </w:t>
      </w:r>
      <w:r w:rsidR="00E87020" w:rsidRPr="00E34731">
        <w:rPr>
          <w:rFonts w:ascii="Times New Roman" w:eastAsia="Times New Roman" w:hAnsi="Times New Roman" w:cs="Times New Roman"/>
          <w:sz w:val="24"/>
          <w:szCs w:val="24"/>
        </w:rPr>
        <w:t xml:space="preserve"> неуважительное отношение к персоналу;</w:t>
      </w:r>
    </w:p>
    <w:p w:rsidR="00E87020" w:rsidRPr="00E34731" w:rsidRDefault="00E87020" w:rsidP="00E870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731">
        <w:rPr>
          <w:rFonts w:ascii="Times New Roman" w:eastAsia="Times New Roman" w:hAnsi="Times New Roman" w:cs="Times New Roman"/>
          <w:sz w:val="24"/>
          <w:szCs w:val="24"/>
        </w:rPr>
        <w:t xml:space="preserve">- одновременное лечение в другом учреждении без </w:t>
      </w:r>
      <w:proofErr w:type="gramStart"/>
      <w:r w:rsidRPr="00E34731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E34731">
        <w:rPr>
          <w:rFonts w:ascii="Times New Roman" w:eastAsia="Times New Roman" w:hAnsi="Times New Roman" w:cs="Times New Roman"/>
          <w:sz w:val="24"/>
          <w:szCs w:val="24"/>
        </w:rPr>
        <w:t xml:space="preserve"> и разрешения лечащего врача</w:t>
      </w:r>
      <w:r w:rsidR="00F53F10" w:rsidRPr="00E34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5AF" w:rsidRPr="00E34731" w:rsidRDefault="004A05AF" w:rsidP="007330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4731" w:rsidRPr="00F53F10" w:rsidRDefault="00E34731" w:rsidP="007330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05AF" w:rsidRPr="00AC3BA0" w:rsidRDefault="004A05AF" w:rsidP="004A05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C78" w:rsidRDefault="004A05AF" w:rsidP="00F36240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3BA0">
        <w:rPr>
          <w:rFonts w:ascii="Times New Roman" w:hAnsi="Times New Roman" w:cs="Times New Roman"/>
          <w:b/>
          <w:sz w:val="24"/>
          <w:szCs w:val="24"/>
        </w:rPr>
        <w:t>Особ</w:t>
      </w:r>
      <w:r w:rsidR="00F36240">
        <w:rPr>
          <w:rFonts w:ascii="Times New Roman" w:hAnsi="Times New Roman" w:cs="Times New Roman"/>
          <w:b/>
          <w:sz w:val="24"/>
          <w:szCs w:val="24"/>
        </w:rPr>
        <w:t>енности внутреннего распорядка</w:t>
      </w:r>
      <w:r w:rsidR="004A3DC1">
        <w:rPr>
          <w:rFonts w:ascii="Times New Roman" w:hAnsi="Times New Roman" w:cs="Times New Roman"/>
          <w:b/>
          <w:sz w:val="24"/>
          <w:szCs w:val="24"/>
        </w:rPr>
        <w:t xml:space="preserve"> стационарного отделения</w:t>
      </w:r>
      <w:r w:rsidR="00F3624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AC3BA0">
        <w:rPr>
          <w:rFonts w:ascii="Times New Roman" w:hAnsi="Times New Roman" w:cs="Times New Roman"/>
          <w:b/>
          <w:sz w:val="24"/>
          <w:szCs w:val="24"/>
        </w:rPr>
        <w:t xml:space="preserve">чреждения </w:t>
      </w:r>
    </w:p>
    <w:p w:rsidR="00F36240" w:rsidRDefault="00F36240" w:rsidP="00F36240">
      <w:pPr>
        <w:pStyle w:val="ConsPlusNormal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05AF" w:rsidRPr="00AC3BA0" w:rsidRDefault="00F3624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.1</w:t>
      </w:r>
      <w:r w:rsidR="004A05AF" w:rsidRPr="00AC3BA0">
        <w:rPr>
          <w:rFonts w:ascii="Times New Roman" w:hAnsi="Times New Roman" w:cs="Times New Roman"/>
          <w:sz w:val="24"/>
          <w:szCs w:val="24"/>
        </w:rPr>
        <w:t>. В стационарные структурные подразделения учреждения госпитализируются пациенты, нуждающиеся в квалифицированном обследовании и стационарном лечении по направлению врачей поликлинических подразделений, станций скорой и неотложной медицинской помощи, а также больные по жизненным показаниям без направления организаций здравоохранения.</w:t>
      </w:r>
    </w:p>
    <w:p w:rsidR="00B05E65" w:rsidRDefault="00F36240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.2.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Прием пациентов, поступающих в стационарные структурные подразделения в плановом и в экстренном порядке, осуществляется в приемном отделении. 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документ, удостоверяющий личность, выписку из истории болезни (амбулаторной карты). На госпитализируемых больных заводится соответст</w:t>
      </w:r>
      <w:r w:rsidR="00B05E65">
        <w:rPr>
          <w:rFonts w:ascii="Times New Roman" w:hAnsi="Times New Roman" w:cs="Times New Roman"/>
          <w:sz w:val="24"/>
          <w:szCs w:val="24"/>
        </w:rPr>
        <w:t>вующая медицинская документация.</w:t>
      </w:r>
    </w:p>
    <w:p w:rsidR="00B05E65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.3.</w:t>
      </w:r>
      <w:r w:rsidR="00B05E65">
        <w:rPr>
          <w:rFonts w:ascii="Times New Roman" w:hAnsi="Times New Roman" w:cs="Times New Roman"/>
          <w:sz w:val="24"/>
          <w:szCs w:val="24"/>
        </w:rPr>
        <w:t xml:space="preserve"> Вещи пациента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сдаются на хранение в гардероб. </w:t>
      </w:r>
      <w:r w:rsidR="00B05E65" w:rsidRPr="00B05E65">
        <w:rPr>
          <w:rFonts w:ascii="Times New Roman" w:hAnsi="Times New Roman" w:cs="Times New Roman"/>
          <w:sz w:val="24"/>
          <w:szCs w:val="24"/>
        </w:rPr>
        <w:t>Срок хранения вещей пациентов в гардеробе ограничивается временем нахождения больного в стационаре. Невостребованные в срок вещи пациентов списываются и утилизируются по истечении 6 (шести) месяцев с момента выписки (смерти) пациента.</w:t>
      </w:r>
    </w:p>
    <w:p w:rsidR="004A05AF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.4.</w:t>
      </w:r>
      <w:r w:rsidR="00B05E65">
        <w:rPr>
          <w:rFonts w:ascii="Times New Roman" w:hAnsi="Times New Roman" w:cs="Times New Roman"/>
          <w:sz w:val="24"/>
          <w:szCs w:val="24"/>
        </w:rPr>
        <w:t xml:space="preserve"> </w:t>
      </w:r>
      <w:r w:rsidR="004A05AF" w:rsidRPr="00AC3BA0">
        <w:rPr>
          <w:rFonts w:ascii="Times New Roman" w:hAnsi="Times New Roman" w:cs="Times New Roman"/>
          <w:sz w:val="24"/>
          <w:szCs w:val="24"/>
        </w:rPr>
        <w:t>Пациент сопровождается персоналом в соответствующее отделение.</w:t>
      </w:r>
    </w:p>
    <w:p w:rsidR="004A05AF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.5.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В случае отказа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 и принятых мерах.</w:t>
      </w:r>
    </w:p>
    <w:p w:rsidR="004A05AF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.6.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санитарно-эпидемиологическому режиму. Посещение пациентов, находящихся на строгом постельном режиме, допускается при условии наличия сменной обуви, халата и пропуска, оформленного лечащим (дежурным) врачом. Ассортимент продуктовых передач должен соответствовать назначенной диете.</w:t>
      </w:r>
    </w:p>
    <w:p w:rsidR="004A05AF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.7.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 предписанный лечащим врачом; своевременно ставить в известность дежурный медицинский персонал об ухудшении состояния здоровья</w:t>
      </w:r>
      <w:r w:rsidR="005A3C78">
        <w:rPr>
          <w:rFonts w:ascii="Times New Roman" w:hAnsi="Times New Roman" w:cs="Times New Roman"/>
          <w:sz w:val="24"/>
          <w:szCs w:val="24"/>
        </w:rPr>
        <w:t>, выполнять иные требования, установленные настоящими Правилами</w:t>
      </w:r>
      <w:r w:rsidR="004A05AF" w:rsidRPr="00AC3BA0">
        <w:rPr>
          <w:rFonts w:ascii="Times New Roman" w:hAnsi="Times New Roman" w:cs="Times New Roman"/>
          <w:sz w:val="24"/>
          <w:szCs w:val="24"/>
        </w:rPr>
        <w:t>.</w:t>
      </w:r>
    </w:p>
    <w:p w:rsidR="004A05AF" w:rsidRPr="00AC3BA0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.8.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 Самовольное оставление пациентом стационара расценивается как отказ от медицинской помощи с соответствую</w:t>
      </w:r>
      <w:r>
        <w:rPr>
          <w:rFonts w:ascii="Times New Roman" w:hAnsi="Times New Roman" w:cs="Times New Roman"/>
          <w:sz w:val="24"/>
          <w:szCs w:val="24"/>
        </w:rPr>
        <w:t>щими последствиями, за которые У</w:t>
      </w:r>
      <w:r w:rsidR="004A05AF" w:rsidRPr="00AC3BA0">
        <w:rPr>
          <w:rFonts w:ascii="Times New Roman" w:hAnsi="Times New Roman" w:cs="Times New Roman"/>
          <w:sz w:val="24"/>
          <w:szCs w:val="24"/>
        </w:rPr>
        <w:t>чреждение ответственности не несет.</w:t>
      </w:r>
    </w:p>
    <w:p w:rsidR="004A05AF" w:rsidRDefault="004A3DC1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C78">
        <w:rPr>
          <w:rFonts w:ascii="Times New Roman" w:hAnsi="Times New Roman" w:cs="Times New Roman"/>
          <w:sz w:val="24"/>
          <w:szCs w:val="24"/>
        </w:rPr>
        <w:t>.9</w:t>
      </w:r>
      <w:r w:rsidR="004A05AF" w:rsidRPr="00AC3BA0">
        <w:rPr>
          <w:rFonts w:ascii="Times New Roman" w:hAnsi="Times New Roman" w:cs="Times New Roman"/>
          <w:sz w:val="24"/>
          <w:szCs w:val="24"/>
        </w:rPr>
        <w:t>. Выписка пациентов производится лечащим врачом по согласованию с заведующим отделением стационара.</w:t>
      </w:r>
    </w:p>
    <w:p w:rsidR="005A3C78" w:rsidRDefault="005A3C78" w:rsidP="004A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5AF" w:rsidRPr="00E34731" w:rsidRDefault="004A3DC1" w:rsidP="008C75AF">
      <w:pPr>
        <w:pStyle w:val="a4"/>
        <w:shd w:val="clear" w:color="auto" w:fill="FFFFFF"/>
        <w:spacing w:before="0" w:beforeAutospacing="0" w:after="225" w:afterAutospacing="0"/>
        <w:jc w:val="center"/>
      </w:pPr>
      <w:r>
        <w:rPr>
          <w:rStyle w:val="a5"/>
          <w:iCs/>
        </w:rPr>
        <w:t>4</w:t>
      </w:r>
      <w:r w:rsidR="008C75AF" w:rsidRPr="00E34731">
        <w:rPr>
          <w:rStyle w:val="a5"/>
          <w:iCs/>
        </w:rPr>
        <w:t>. Правила приема передач и хранения продуктов</w:t>
      </w:r>
      <w:r w:rsidR="00BA7593" w:rsidRPr="00E34731">
        <w:rPr>
          <w:rStyle w:val="a5"/>
          <w:iCs/>
        </w:rPr>
        <w:t xml:space="preserve"> и вещей</w:t>
      </w:r>
      <w:r w:rsidR="008C75AF" w:rsidRPr="00E34731">
        <w:rPr>
          <w:rStyle w:val="a5"/>
          <w:iCs/>
        </w:rPr>
        <w:t xml:space="preserve"> в отделениях</w:t>
      </w:r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7593" w:rsidRPr="00E34731">
        <w:rPr>
          <w:rFonts w:ascii="Times New Roman" w:hAnsi="Times New Roman" w:cs="Times New Roman"/>
          <w:color w:val="000000"/>
          <w:sz w:val="24"/>
          <w:szCs w:val="24"/>
        </w:rPr>
        <w:t>.1. П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ередачи разрешается передавать в полиэтиленовых пакетах с указанием фамилии, имени пациента, </w:t>
      </w:r>
      <w:r w:rsidR="00BA7593" w:rsidRPr="00E34731">
        <w:rPr>
          <w:rFonts w:ascii="Times New Roman" w:hAnsi="Times New Roman" w:cs="Times New Roman"/>
          <w:color w:val="000000"/>
          <w:sz w:val="24"/>
          <w:szCs w:val="24"/>
        </w:rPr>
        <w:t>наименования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отделения, номера палаты.</w:t>
      </w:r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BA7593" w:rsidRPr="00E34731">
        <w:rPr>
          <w:rFonts w:ascii="Times New Roman" w:hAnsi="Times New Roman" w:cs="Times New Roman"/>
          <w:color w:val="000000"/>
          <w:sz w:val="24"/>
          <w:szCs w:val="24"/>
        </w:rPr>
        <w:t>К продуктам и вещам,</w:t>
      </w:r>
      <w:r w:rsidR="00BA7593" w:rsidRPr="00E34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разрешенным</w:t>
      </w:r>
      <w:r w:rsidR="008C75AF" w:rsidRPr="00E34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передачи пациентам и их законным представителям, находящимся в отделениях </w:t>
      </w:r>
      <w:r w:rsidR="00BA7593" w:rsidRPr="00E34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учреждения относятся</w:t>
      </w:r>
      <w:r w:rsidR="008C75AF" w:rsidRPr="00E34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.2.1. 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.2.2. необходимый минимум сменной одежды, обеспечивающий опрятный вид </w:t>
      </w:r>
      <w:r w:rsidR="00BA7593" w:rsidRPr="00E34731">
        <w:rPr>
          <w:rFonts w:ascii="Times New Roman" w:hAnsi="Times New Roman" w:cs="Times New Roman"/>
          <w:color w:val="000000"/>
          <w:sz w:val="24"/>
          <w:szCs w:val="24"/>
        </w:rPr>
        <w:t>пациента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.2.3. игрушки моющиеся, настольные игры, карандаши, бумага, фломастеры, книги;</w:t>
      </w:r>
    </w:p>
    <w:p w:rsidR="00BA7593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.2.4. продукты питания:</w:t>
      </w:r>
      <w:r w:rsidR="00BA7593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 учетом характера заболевания для пациента могут быть предусмотрены ограничения в питании, поэтому все вопросы диеты необходимо согласовать с лечащим врачом</w:t>
      </w:r>
      <w:r w:rsidR="005A5910" w:rsidRPr="00E347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910" w:rsidRPr="00E34731" w:rsidRDefault="004A3DC1" w:rsidP="008C75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5910" w:rsidRPr="00E3473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8C75AF" w:rsidRPr="00E34731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Запрещенные для передач продукты и вещи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255E" w:rsidRPr="003C255E" w:rsidRDefault="004A3DC1" w:rsidP="003C25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.3.1. Молочные и кисломолочные продукты без фабричной упаковки или большого объема (более 0,</w:t>
      </w:r>
      <w:r w:rsidR="008C75AF" w:rsidRPr="003C255E">
        <w:rPr>
          <w:rFonts w:ascii="Times New Roman" w:hAnsi="Times New Roman" w:cs="Times New Roman"/>
          <w:color w:val="000000"/>
          <w:sz w:val="24"/>
          <w:szCs w:val="24"/>
        </w:rPr>
        <w:t>5литра);</w:t>
      </w:r>
    </w:p>
    <w:p w:rsidR="003E4A30" w:rsidRPr="003C255E" w:rsidRDefault="004A3DC1" w:rsidP="003C255E">
      <w:pPr>
        <w:pStyle w:val="ConsPlusNormal"/>
        <w:ind w:firstLine="54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75AF" w:rsidRPr="003C255E">
        <w:rPr>
          <w:rFonts w:ascii="Times New Roman" w:hAnsi="Times New Roman" w:cs="Times New Roman"/>
          <w:sz w:val="24"/>
          <w:szCs w:val="24"/>
        </w:rPr>
        <w:t>.3.2. Газированные на</w:t>
      </w:r>
      <w:r w:rsidR="008C75AF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>питки</w:t>
      </w:r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>Coca-Cola</w:t>
      </w:r>
      <w:proofErr w:type="spellEnd"/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>Pepsi</w:t>
      </w:r>
      <w:proofErr w:type="spellEnd"/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="00B9729A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E4A30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"https://ru.wikipedia.org/wiki/Sprite" </w:instrText>
      </w:r>
      <w:r w:rsidR="00B9729A"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E4A30" w:rsidRP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Sprite</w:t>
      </w:r>
      <w:proofErr w:type="spellEnd"/>
      <w:r w:rsidR="003E4A30" w:rsidRP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="003E4A30" w:rsidRP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Fanta</w:t>
      </w:r>
      <w:proofErr w:type="spellEnd"/>
      <w:r w:rsid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 др.</w:t>
      </w:r>
      <w:r w:rsidR="003E4A30" w:rsidRP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="003C255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квас;</w:t>
      </w:r>
    </w:p>
    <w:p w:rsidR="003C255E" w:rsidRDefault="00B9729A" w:rsidP="003C25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C255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C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A3D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3C255E">
        <w:rPr>
          <w:rFonts w:ascii="Times New Roman" w:hAnsi="Times New Roman" w:cs="Times New Roman"/>
          <w:color w:val="000000"/>
          <w:sz w:val="24"/>
          <w:szCs w:val="24"/>
        </w:rPr>
        <w:t>.3.3. Соленые и маринованные овощи;</w:t>
      </w:r>
    </w:p>
    <w:p w:rsidR="005A5910" w:rsidRPr="00E34731" w:rsidRDefault="003C255E" w:rsidP="003C25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A3D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.3.4. Шоколад, чипсы;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.3.5. Арбузы, дыни, экзотические фрукты;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.3.6. Консервы (рыбные, мясные, овощные);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.3.7. Колбасные и мясные изделия;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.3.8. Икра, соленая рыба, морепродукты;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.3.9. Грибы, ягоды;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.3.10. Салаты, супы, вторые блюда домашнего приготовления;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.3.11. Мороженое, торты, пирожные;</w:t>
      </w:r>
    </w:p>
    <w:p w:rsidR="005A5910" w:rsidRPr="00E73CC8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73CC8">
        <w:rPr>
          <w:rFonts w:ascii="Times New Roman" w:hAnsi="Times New Roman" w:cs="Times New Roman"/>
          <w:color w:val="000000"/>
          <w:sz w:val="24"/>
          <w:szCs w:val="24"/>
        </w:rPr>
        <w:t>.3.12. Алкогольная продукция, табачные изделия</w:t>
      </w:r>
      <w:r w:rsidR="00E73CC8" w:rsidRPr="00E73C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3CC8" w:rsidRPr="00E73CC8">
        <w:rPr>
          <w:rFonts w:ascii="Times New Roman" w:hAnsi="Times New Roman" w:cs="Times New Roman"/>
          <w:sz w:val="24"/>
          <w:szCs w:val="24"/>
        </w:rPr>
        <w:t xml:space="preserve"> наркотические средства, психотропные вещества и </w:t>
      </w:r>
      <w:proofErr w:type="spellStart"/>
      <w:r w:rsidR="00E73CC8" w:rsidRPr="00E73CC8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="008C75AF" w:rsidRPr="00E73C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.3.13. Жевательная резинка;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.3.14. </w:t>
      </w:r>
      <w:r w:rsidR="005A5910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Колющие и режущие 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предметы: ножи, ножницы, иглы, спицы, вилки</w:t>
      </w:r>
      <w:r w:rsidR="005A5910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.3.15. Электронагревательные приборы, кипятильники;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.3.16. Спички, зажигалки</w:t>
      </w:r>
      <w:r w:rsidR="005A5910" w:rsidRPr="00E34731">
        <w:rPr>
          <w:rFonts w:ascii="Times New Roman" w:hAnsi="Times New Roman" w:cs="Times New Roman"/>
          <w:color w:val="000000"/>
          <w:sz w:val="24"/>
          <w:szCs w:val="24"/>
        </w:rPr>
        <w:t>, легковоспламеняющиеся жидкости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 xml:space="preserve">.3.17. Иные токсические, ядовитые, </w:t>
      </w:r>
      <w:proofErr w:type="spellStart"/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травмоопасные</w:t>
      </w:r>
      <w:proofErr w:type="spellEnd"/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, взрывоопасные и габаритные предметы.</w:t>
      </w:r>
    </w:p>
    <w:p w:rsidR="005A5910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.4. Ежедневно дежурная медицинская сестра отделения проверяет соблюдение правил  хранения и сроков годности пищевых продуктов, хранящихся в холодильниках отделения и тумбочках пациентов.</w:t>
      </w:r>
    </w:p>
    <w:p w:rsidR="005A3C78" w:rsidRPr="00E34731" w:rsidRDefault="004A3DC1" w:rsidP="005A5910">
      <w:pPr>
        <w:pStyle w:val="ConsPlusNormal"/>
        <w:tabs>
          <w:tab w:val="center" w:pos="537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5AF" w:rsidRPr="00E34731">
        <w:rPr>
          <w:rFonts w:ascii="Times New Roman" w:hAnsi="Times New Roman" w:cs="Times New Roman"/>
          <w:color w:val="000000"/>
          <w:sz w:val="24"/>
          <w:szCs w:val="24"/>
        </w:rPr>
        <w:t>.5. Пищевые продукты с истекшим сроком годности (хранения), хранящиеся без упаковок, без указания фамилии пациента, а также имеющие признаки порчи изымаются в пищевые отходы </w:t>
      </w:r>
      <w:r w:rsidR="008C75AF" w:rsidRPr="003C255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немедленно</w:t>
      </w:r>
      <w:r w:rsidR="003C255E" w:rsidRPr="003C255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A05AF" w:rsidRPr="003C5470" w:rsidRDefault="004A05AF" w:rsidP="004A3DC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5AF" w:rsidRDefault="004A3DC1" w:rsidP="004A3DC1">
      <w:pPr>
        <w:pStyle w:val="ConsPlusNormal"/>
        <w:ind w:left="14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A05AF" w:rsidRPr="00AC3BA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4A3DC1" w:rsidRDefault="004A3DC1" w:rsidP="004A3DC1">
      <w:pPr>
        <w:pStyle w:val="ConsPlusNormal"/>
        <w:ind w:left="14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5D1F" w:rsidRPr="005A5910" w:rsidRDefault="004A3DC1" w:rsidP="005A59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910">
        <w:rPr>
          <w:rFonts w:ascii="Times New Roman" w:hAnsi="Times New Roman" w:cs="Times New Roman"/>
          <w:sz w:val="24"/>
          <w:szCs w:val="24"/>
        </w:rPr>
        <w:t>.</w:t>
      </w:r>
      <w:r w:rsidR="00B05E65">
        <w:rPr>
          <w:rFonts w:ascii="Times New Roman" w:hAnsi="Times New Roman" w:cs="Times New Roman"/>
          <w:sz w:val="24"/>
          <w:szCs w:val="24"/>
        </w:rPr>
        <w:t>1</w:t>
      </w:r>
      <w:r w:rsidR="004A05AF" w:rsidRPr="00AC3BA0">
        <w:rPr>
          <w:rFonts w:ascii="Times New Roman" w:hAnsi="Times New Roman" w:cs="Times New Roman"/>
          <w:sz w:val="24"/>
          <w:szCs w:val="24"/>
        </w:rPr>
        <w:t>. Нарушение Правил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стационарных пациентов ОГАУЗ «Детская больница №1»</w:t>
      </w:r>
      <w:r w:rsidR="004A05AF" w:rsidRPr="00AC3BA0">
        <w:rPr>
          <w:rFonts w:ascii="Times New Roman" w:hAnsi="Times New Roman" w:cs="Times New Roman"/>
          <w:sz w:val="24"/>
          <w:szCs w:val="24"/>
        </w:rPr>
        <w:t xml:space="preserve">, лечебно-охранительного, санитарно-противоэпидемиологического режимов и санитарно-гигиенических норм </w:t>
      </w:r>
      <w:r w:rsidR="00D8300F">
        <w:rPr>
          <w:rFonts w:ascii="Times New Roman" w:hAnsi="Times New Roman" w:cs="Times New Roman"/>
          <w:sz w:val="24"/>
          <w:szCs w:val="24"/>
        </w:rPr>
        <w:t>в У</w:t>
      </w:r>
      <w:r w:rsidR="005A5910"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="004A05AF" w:rsidRPr="00AC3BA0"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sectPr w:rsidR="00A85D1F" w:rsidRPr="005A5910" w:rsidSect="00B05E65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E64"/>
    <w:multiLevelType w:val="hybridMultilevel"/>
    <w:tmpl w:val="0678A39A"/>
    <w:lvl w:ilvl="0" w:tplc="C2C8114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6F1C6C"/>
    <w:multiLevelType w:val="hybridMultilevel"/>
    <w:tmpl w:val="9E1A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457A"/>
    <w:multiLevelType w:val="hybridMultilevel"/>
    <w:tmpl w:val="6FFECFDA"/>
    <w:lvl w:ilvl="0" w:tplc="903023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B448CB"/>
    <w:multiLevelType w:val="multilevel"/>
    <w:tmpl w:val="AEC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7F56"/>
    <w:multiLevelType w:val="hybridMultilevel"/>
    <w:tmpl w:val="D4F68796"/>
    <w:lvl w:ilvl="0" w:tplc="79F067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5AF"/>
    <w:rsid w:val="003C255E"/>
    <w:rsid w:val="003C5470"/>
    <w:rsid w:val="003D08C9"/>
    <w:rsid w:val="003E0D3E"/>
    <w:rsid w:val="003E4A30"/>
    <w:rsid w:val="004A05AF"/>
    <w:rsid w:val="004A3DC1"/>
    <w:rsid w:val="004E3281"/>
    <w:rsid w:val="005803F3"/>
    <w:rsid w:val="00590BAE"/>
    <w:rsid w:val="005A3C78"/>
    <w:rsid w:val="005A5910"/>
    <w:rsid w:val="005D03F3"/>
    <w:rsid w:val="00702D09"/>
    <w:rsid w:val="00733066"/>
    <w:rsid w:val="007610FB"/>
    <w:rsid w:val="008045B0"/>
    <w:rsid w:val="00890754"/>
    <w:rsid w:val="008B49EB"/>
    <w:rsid w:val="008C75AF"/>
    <w:rsid w:val="008C7F87"/>
    <w:rsid w:val="008F3CD7"/>
    <w:rsid w:val="00977F4D"/>
    <w:rsid w:val="009B3B95"/>
    <w:rsid w:val="009D1B6E"/>
    <w:rsid w:val="00A62DAE"/>
    <w:rsid w:val="00A81517"/>
    <w:rsid w:val="00A85D1F"/>
    <w:rsid w:val="00B05E65"/>
    <w:rsid w:val="00B9729A"/>
    <w:rsid w:val="00BA7593"/>
    <w:rsid w:val="00CE191F"/>
    <w:rsid w:val="00D8300F"/>
    <w:rsid w:val="00E34731"/>
    <w:rsid w:val="00E73CC8"/>
    <w:rsid w:val="00E87020"/>
    <w:rsid w:val="00F36240"/>
    <w:rsid w:val="00F5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7"/>
  </w:style>
  <w:style w:type="paragraph" w:styleId="3">
    <w:name w:val="heading 3"/>
    <w:basedOn w:val="a"/>
    <w:link w:val="30"/>
    <w:uiPriority w:val="9"/>
    <w:qFormat/>
    <w:rsid w:val="003E4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5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05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08C9"/>
    <w:rPr>
      <w:b/>
      <w:bCs/>
    </w:rPr>
  </w:style>
  <w:style w:type="character" w:styleId="a6">
    <w:name w:val="Emphasis"/>
    <w:basedOn w:val="a0"/>
    <w:uiPriority w:val="20"/>
    <w:qFormat/>
    <w:rsid w:val="003E4A3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E4A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3E4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5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05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</dc:creator>
  <cp:lastModifiedBy>cev</cp:lastModifiedBy>
  <cp:revision>5</cp:revision>
  <cp:lastPrinted>2021-07-14T04:41:00Z</cp:lastPrinted>
  <dcterms:created xsi:type="dcterms:W3CDTF">2021-07-13T07:17:00Z</dcterms:created>
  <dcterms:modified xsi:type="dcterms:W3CDTF">2021-07-15T05:16:00Z</dcterms:modified>
</cp:coreProperties>
</file>